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D6" w:rsidRPr="003930D6" w:rsidRDefault="003930D6" w:rsidP="003930D6">
      <w:pPr>
        <w:pStyle w:val="a4"/>
        <w:jc w:val="center"/>
        <w:rPr>
          <w:rFonts w:cs="Times New Roman"/>
          <w:noProof/>
          <w:sz w:val="28"/>
          <w:szCs w:val="28"/>
        </w:rPr>
      </w:pPr>
      <w:r w:rsidRPr="003930D6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2732A0" wp14:editId="32CDE9BC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0D6" w:rsidRPr="003930D6" w:rsidRDefault="003930D6" w:rsidP="003930D6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3930D6" w:rsidRPr="003930D6" w:rsidRDefault="003930D6" w:rsidP="003930D6">
      <w:pPr>
        <w:pStyle w:val="a4"/>
        <w:jc w:val="center"/>
        <w:rPr>
          <w:rFonts w:cs="Times New Roman"/>
          <w:noProof/>
          <w:sz w:val="28"/>
          <w:szCs w:val="28"/>
        </w:rPr>
      </w:pPr>
      <w:r w:rsidRPr="003930D6">
        <w:rPr>
          <w:rFonts w:cs="Times New Roman"/>
          <w:noProof/>
          <w:sz w:val="28"/>
          <w:szCs w:val="28"/>
        </w:rPr>
        <w:t>МУНИЦИПАЛЬНОЕ ОБРАЗОВАНИЕ</w:t>
      </w:r>
    </w:p>
    <w:p w:rsidR="003930D6" w:rsidRPr="003930D6" w:rsidRDefault="003930D6" w:rsidP="003930D6">
      <w:pPr>
        <w:pStyle w:val="a4"/>
        <w:jc w:val="center"/>
        <w:rPr>
          <w:rFonts w:cs="Times New Roman"/>
          <w:noProof/>
          <w:sz w:val="28"/>
          <w:szCs w:val="28"/>
          <w:lang w:eastAsia="ar-SA"/>
        </w:rPr>
      </w:pPr>
      <w:r w:rsidRPr="003930D6">
        <w:rPr>
          <w:rFonts w:cs="Times New Roman"/>
          <w:noProof/>
          <w:sz w:val="28"/>
          <w:szCs w:val="28"/>
        </w:rPr>
        <w:t>ХАНТЫ-МАНСИЙСКИЙ РАЙОН</w:t>
      </w:r>
    </w:p>
    <w:p w:rsidR="003930D6" w:rsidRPr="003930D6" w:rsidRDefault="003930D6" w:rsidP="003930D6">
      <w:pPr>
        <w:pStyle w:val="a4"/>
        <w:jc w:val="center"/>
        <w:rPr>
          <w:rFonts w:cs="Times New Roman"/>
          <w:noProof/>
          <w:sz w:val="28"/>
          <w:szCs w:val="28"/>
        </w:rPr>
      </w:pPr>
      <w:r w:rsidRPr="003930D6">
        <w:rPr>
          <w:rFonts w:cs="Times New Roman"/>
          <w:noProof/>
          <w:sz w:val="28"/>
          <w:szCs w:val="28"/>
        </w:rPr>
        <w:t>Ханты-Мансийский автономный округ – Югра</w:t>
      </w:r>
    </w:p>
    <w:p w:rsidR="003930D6" w:rsidRPr="003930D6" w:rsidRDefault="003930D6" w:rsidP="003930D6">
      <w:pPr>
        <w:pStyle w:val="a4"/>
        <w:jc w:val="center"/>
        <w:rPr>
          <w:rFonts w:cs="Times New Roman"/>
          <w:noProof/>
          <w:sz w:val="28"/>
          <w:szCs w:val="28"/>
          <w:lang w:eastAsia="en-US"/>
        </w:rPr>
      </w:pPr>
    </w:p>
    <w:p w:rsidR="003930D6" w:rsidRPr="003930D6" w:rsidRDefault="003930D6" w:rsidP="003930D6">
      <w:pPr>
        <w:pStyle w:val="a4"/>
        <w:jc w:val="center"/>
        <w:rPr>
          <w:rFonts w:cs="Times New Roman"/>
          <w:b/>
          <w:noProof/>
          <w:sz w:val="28"/>
          <w:szCs w:val="28"/>
        </w:rPr>
      </w:pPr>
      <w:r w:rsidRPr="003930D6">
        <w:rPr>
          <w:rFonts w:cs="Times New Roman"/>
          <w:b/>
          <w:noProof/>
          <w:sz w:val="28"/>
          <w:szCs w:val="28"/>
        </w:rPr>
        <w:t>АДМИНИСТРАЦИЯ ХАНТЫ-МАНСИЙСКОГО РАЙОНА</w:t>
      </w:r>
    </w:p>
    <w:p w:rsidR="003930D6" w:rsidRPr="003930D6" w:rsidRDefault="003930D6" w:rsidP="003930D6">
      <w:pPr>
        <w:pStyle w:val="a4"/>
        <w:jc w:val="center"/>
        <w:rPr>
          <w:rFonts w:cs="Times New Roman"/>
          <w:b/>
          <w:noProof/>
          <w:sz w:val="28"/>
          <w:szCs w:val="28"/>
        </w:rPr>
      </w:pPr>
    </w:p>
    <w:p w:rsidR="003930D6" w:rsidRPr="003930D6" w:rsidRDefault="003930D6" w:rsidP="003930D6">
      <w:pPr>
        <w:pStyle w:val="a4"/>
        <w:jc w:val="center"/>
        <w:rPr>
          <w:rFonts w:cs="Times New Roman"/>
          <w:b/>
          <w:noProof/>
          <w:sz w:val="28"/>
          <w:szCs w:val="28"/>
        </w:rPr>
      </w:pPr>
      <w:r w:rsidRPr="003930D6">
        <w:rPr>
          <w:rFonts w:cs="Times New Roman"/>
          <w:b/>
          <w:noProof/>
          <w:sz w:val="28"/>
          <w:szCs w:val="28"/>
        </w:rPr>
        <w:t>Р А С П О Р Я Ж Е Н И Е</w:t>
      </w:r>
    </w:p>
    <w:p w:rsidR="003930D6" w:rsidRPr="003930D6" w:rsidRDefault="003930D6" w:rsidP="003930D6">
      <w:pPr>
        <w:pStyle w:val="20"/>
        <w:shd w:val="clear" w:color="auto" w:fill="auto"/>
        <w:tabs>
          <w:tab w:val="left" w:pos="8430"/>
        </w:tabs>
        <w:spacing w:line="240" w:lineRule="auto"/>
        <w:jc w:val="left"/>
      </w:pPr>
    </w:p>
    <w:p w:rsidR="005F2D57" w:rsidRPr="003930D6" w:rsidRDefault="00FE7F00" w:rsidP="003930D6">
      <w:pPr>
        <w:pStyle w:val="20"/>
        <w:shd w:val="clear" w:color="auto" w:fill="auto"/>
        <w:tabs>
          <w:tab w:val="left" w:pos="8080"/>
        </w:tabs>
        <w:spacing w:line="240" w:lineRule="auto"/>
        <w:jc w:val="left"/>
      </w:pPr>
      <w:r w:rsidRPr="003930D6">
        <w:t>от 20.04.2017</w:t>
      </w:r>
      <w:r w:rsidRPr="003930D6">
        <w:tab/>
        <w:t xml:space="preserve">№ </w:t>
      </w:r>
      <w:r w:rsidRPr="003930D6">
        <w:rPr>
          <w:rStyle w:val="2-1pt"/>
        </w:rPr>
        <w:t>397</w:t>
      </w:r>
      <w:r w:rsidRPr="003930D6">
        <w:t>-р</w:t>
      </w:r>
    </w:p>
    <w:p w:rsidR="005F2D57" w:rsidRPr="003930D6" w:rsidRDefault="003930D6" w:rsidP="003930D6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3930D6">
        <w:rPr>
          <w:rStyle w:val="3Constantia"/>
          <w:rFonts w:ascii="Times New Roman" w:hAnsi="Times New Roman" w:cs="Times New Roman"/>
          <w:i/>
          <w:sz w:val="24"/>
          <w:szCs w:val="24"/>
        </w:rPr>
        <w:t>г</w:t>
      </w:r>
      <w:r w:rsidR="00FE7F00" w:rsidRPr="003930D6">
        <w:rPr>
          <w:rStyle w:val="3Constantia"/>
          <w:rFonts w:ascii="Times New Roman" w:hAnsi="Times New Roman" w:cs="Times New Roman"/>
          <w:i/>
          <w:sz w:val="24"/>
          <w:szCs w:val="24"/>
        </w:rPr>
        <w:t>.</w:t>
      </w:r>
      <w:r w:rsidR="00FE7F00" w:rsidRPr="003930D6">
        <w:rPr>
          <w:rStyle w:val="3Constantia"/>
          <w:rFonts w:ascii="Times New Roman" w:hAnsi="Times New Roman" w:cs="Times New Roman"/>
          <w:sz w:val="24"/>
          <w:szCs w:val="24"/>
        </w:rPr>
        <w:t xml:space="preserve"> </w:t>
      </w:r>
      <w:r w:rsidR="00FE7F00" w:rsidRPr="003930D6">
        <w:rPr>
          <w:sz w:val="24"/>
          <w:szCs w:val="24"/>
        </w:rPr>
        <w:t>Ханты-Мансийск</w:t>
      </w:r>
    </w:p>
    <w:p w:rsidR="003930D6" w:rsidRDefault="003930D6" w:rsidP="003930D6">
      <w:pPr>
        <w:pStyle w:val="20"/>
        <w:shd w:val="clear" w:color="auto" w:fill="auto"/>
        <w:spacing w:line="240" w:lineRule="auto"/>
        <w:jc w:val="left"/>
      </w:pPr>
    </w:p>
    <w:p w:rsidR="005F2D57" w:rsidRDefault="00FE7F00" w:rsidP="003930D6">
      <w:pPr>
        <w:pStyle w:val="20"/>
        <w:shd w:val="clear" w:color="auto" w:fill="auto"/>
        <w:spacing w:line="240" w:lineRule="auto"/>
        <w:ind w:right="3971"/>
        <w:jc w:val="left"/>
      </w:pPr>
      <w:r w:rsidRPr="003930D6">
        <w:t xml:space="preserve">О внесении изменений </w:t>
      </w:r>
      <w:r w:rsidR="003930D6">
        <w:br/>
      </w:r>
      <w:r w:rsidRPr="003930D6">
        <w:t xml:space="preserve">в распоряжение администрации </w:t>
      </w:r>
      <w:r w:rsidR="003930D6">
        <w:br/>
      </w:r>
      <w:r w:rsidRPr="003930D6">
        <w:t xml:space="preserve">Ханты-Мансийского района </w:t>
      </w:r>
      <w:r w:rsidR="003930D6">
        <w:br/>
      </w:r>
      <w:r w:rsidRPr="003930D6">
        <w:t xml:space="preserve">от 16.04.2014 № 538-р </w:t>
      </w:r>
      <w:r w:rsidR="003930D6">
        <w:br/>
      </w:r>
      <w:r w:rsidRPr="003930D6">
        <w:t xml:space="preserve">«Об утверждении перечня </w:t>
      </w:r>
      <w:r w:rsidR="003930D6">
        <w:br/>
      </w:r>
      <w:r w:rsidRPr="003930D6">
        <w:t xml:space="preserve">должностей, замещение которых предусматривает осуществление обработки персональных </w:t>
      </w:r>
      <w:r w:rsidR="003930D6">
        <w:br/>
      </w:r>
      <w:r w:rsidRPr="003930D6">
        <w:t xml:space="preserve">данных либо осуществление доступа </w:t>
      </w:r>
      <w:r w:rsidR="003930D6">
        <w:br/>
      </w:r>
      <w:r w:rsidRPr="003930D6">
        <w:t xml:space="preserve">к персональным данным </w:t>
      </w:r>
      <w:r w:rsidR="003930D6">
        <w:br/>
      </w:r>
      <w:r w:rsidRPr="003930D6">
        <w:t>в администрации Ханты-Мансийского района»</w:t>
      </w:r>
    </w:p>
    <w:p w:rsidR="003930D6" w:rsidRPr="003930D6" w:rsidRDefault="003930D6" w:rsidP="003930D6">
      <w:pPr>
        <w:pStyle w:val="20"/>
        <w:shd w:val="clear" w:color="auto" w:fill="auto"/>
        <w:spacing w:line="240" w:lineRule="auto"/>
        <w:ind w:right="3971"/>
        <w:jc w:val="left"/>
      </w:pPr>
    </w:p>
    <w:p w:rsidR="005F2D57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В св</w:t>
      </w:r>
      <w:r w:rsidRPr="003930D6">
        <w:t>язи с проведением организационно-штатных мероприятий в администрации Ханты-Мансийского района:</w:t>
      </w:r>
    </w:p>
    <w:p w:rsidR="003930D6" w:rsidRPr="003930D6" w:rsidRDefault="003930D6" w:rsidP="003930D6">
      <w:pPr>
        <w:pStyle w:val="20"/>
        <w:shd w:val="clear" w:color="auto" w:fill="auto"/>
        <w:spacing w:line="240" w:lineRule="auto"/>
        <w:ind w:firstLine="709"/>
      </w:pPr>
    </w:p>
    <w:p w:rsidR="005F2D57" w:rsidRPr="003930D6" w:rsidRDefault="00FE7F00" w:rsidP="003930D6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3930D6">
        <w:t>Внести в распоряжение администрации Ханты-Мансийского района от 16.04.2014 № 538-р «Об утверждении перечня должностей, замещение которых предусматривает осуще</w:t>
      </w:r>
      <w:r w:rsidRPr="003930D6">
        <w:t>ствление обработки персональных данных либо осуществление доступа к персональным данным в администрации Ханты-Мансийского района» изменения, изложив приложение к распоряжению в новой редакции: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  <w:jc w:val="right"/>
      </w:pPr>
      <w:r w:rsidRPr="003930D6">
        <w:t xml:space="preserve">«Приложение </w:t>
      </w:r>
      <w:r w:rsidR="003930D6">
        <w:br/>
      </w:r>
      <w:r w:rsidRPr="003930D6">
        <w:t xml:space="preserve">к распоряжению администрации </w:t>
      </w:r>
      <w:r w:rsidR="003930D6">
        <w:br/>
      </w:r>
      <w:r w:rsidRPr="003930D6">
        <w:t>Ханты-Мансийского райо</w:t>
      </w:r>
      <w:r w:rsidRPr="003930D6">
        <w:t xml:space="preserve">на </w:t>
      </w:r>
      <w:r w:rsidR="003930D6">
        <w:br/>
      </w:r>
      <w:r w:rsidRPr="003930D6">
        <w:t>от 16.04.2014 № 538-р</w:t>
      </w:r>
    </w:p>
    <w:p w:rsidR="003930D6" w:rsidRDefault="003930D6" w:rsidP="003930D6">
      <w:pPr>
        <w:pStyle w:val="20"/>
        <w:shd w:val="clear" w:color="auto" w:fill="auto"/>
        <w:spacing w:line="240" w:lineRule="auto"/>
        <w:ind w:firstLine="709"/>
      </w:pP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  <w:jc w:val="center"/>
      </w:pPr>
      <w:r w:rsidRPr="003930D6">
        <w:t>Перечень должностей</w:t>
      </w:r>
    </w:p>
    <w:p w:rsidR="005F2D57" w:rsidRDefault="00FE7F00" w:rsidP="003930D6">
      <w:pPr>
        <w:pStyle w:val="20"/>
        <w:shd w:val="clear" w:color="auto" w:fill="auto"/>
        <w:spacing w:line="240" w:lineRule="auto"/>
        <w:ind w:firstLine="709"/>
        <w:jc w:val="center"/>
      </w:pPr>
      <w:r w:rsidRPr="003930D6">
        <w:t>администрации Ханты-Мансийского района,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3930D6" w:rsidRDefault="00FE7F00" w:rsidP="00FE7F0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3930D6">
        <w:lastRenderedPageBreak/>
        <w:t xml:space="preserve">Должности муниципальной службы: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первый </w:t>
      </w:r>
      <w:r w:rsidRPr="003930D6">
        <w:t xml:space="preserve">заместитель главы района; 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заместители главы района;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заместитель главы района, директор департамента;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директор департамента;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председатель комитета; 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начальник управления;</w:t>
      </w:r>
    </w:p>
    <w:p w:rsidR="005F2D57" w:rsidRPr="003930D6" w:rsidRDefault="00FE7F00" w:rsidP="003930D6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D6">
        <w:rPr>
          <w:rStyle w:val="4TimesNewRoman14pt"/>
          <w:rFonts w:eastAsia="Constantia"/>
        </w:rPr>
        <w:t xml:space="preserve">заместитель </w:t>
      </w:r>
      <w:r w:rsidRPr="003930D6">
        <w:rPr>
          <w:rFonts w:ascii="Times New Roman" w:hAnsi="Times New Roman" w:cs="Times New Roman"/>
          <w:sz w:val="28"/>
          <w:szCs w:val="28"/>
        </w:rPr>
        <w:t xml:space="preserve">директора департамента, председателя комитета, </w:t>
      </w:r>
      <w:r w:rsidRPr="003930D6">
        <w:rPr>
          <w:rStyle w:val="4TimesNewRoman14pt"/>
          <w:rFonts w:eastAsia="Constantia"/>
        </w:rPr>
        <w:t>начальника управления;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помощ</w:t>
      </w:r>
      <w:r w:rsidRPr="003930D6">
        <w:t xml:space="preserve">ник главы района; 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пресс-секретарь главы района;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начальник управления в составе департамента, комитета;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начальник управления — главный бухгалтер в составе комитета;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начальник (заведующий) отдела, службы;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начальник управления, заместитель директора департаме</w:t>
      </w:r>
      <w:r w:rsidRPr="003930D6">
        <w:t xml:space="preserve">нта; 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секретарь административной комиссии;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заместитель начальника управления в составе департамента, комитета;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заместитель начальника управления — заместитель главного бухгалтера в составе департамента, комитета;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заместитель начальника (заведующего) отдела,</w:t>
      </w:r>
      <w:r w:rsidRPr="003930D6">
        <w:t xml:space="preserve"> службы;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начальник (заведующий) отдела в составе департамента, комитета, управления;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заместитель начальника (заведующего) отдела, службы в составе департамента, комитета, управления;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заведующий сектором;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консультант; 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специалист-эксперт;</w:t>
      </w:r>
    </w:p>
    <w:p w:rsidR="003930D6" w:rsidRDefault="00FE7F00" w:rsidP="003930D6">
      <w:pPr>
        <w:pStyle w:val="20"/>
        <w:shd w:val="clear" w:color="auto" w:fill="auto"/>
        <w:tabs>
          <w:tab w:val="left" w:pos="10491"/>
        </w:tabs>
        <w:spacing w:line="240" w:lineRule="auto"/>
        <w:ind w:firstLine="709"/>
      </w:pPr>
      <w:r w:rsidRPr="003930D6">
        <w:t>главный специалист;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ведущий специалист; 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специалист </w:t>
      </w:r>
      <w:r w:rsidRPr="003930D6">
        <w:rPr>
          <w:rStyle w:val="2-1pt"/>
        </w:rPr>
        <w:t>1</w:t>
      </w:r>
      <w:r w:rsidRPr="003930D6">
        <w:t xml:space="preserve"> категории.</w:t>
      </w:r>
    </w:p>
    <w:p w:rsidR="003930D6" w:rsidRDefault="00FE7F00" w:rsidP="00FE7F0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3930D6">
        <w:t xml:space="preserve">Должности, не отнесенные к должностям муниципальной службы, и осуществляющие техническое обеспечение деятельности администрации и органов администрации района: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left="709"/>
      </w:pPr>
      <w:r w:rsidRPr="003930D6">
        <w:t xml:space="preserve">референт главы района;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left="709"/>
      </w:pPr>
      <w:r w:rsidRPr="003930D6">
        <w:t xml:space="preserve">начальник управления;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left="709"/>
      </w:pPr>
      <w:r w:rsidRPr="003930D6">
        <w:t>п</w:t>
      </w:r>
      <w:r w:rsidRPr="003930D6">
        <w:t xml:space="preserve">омощник заместителя главы района;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left="709"/>
      </w:pPr>
      <w:r w:rsidRPr="003930D6">
        <w:t xml:space="preserve">заместитель начальника управления — начальник отдела;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left="709"/>
      </w:pPr>
      <w:r w:rsidRPr="003930D6">
        <w:t xml:space="preserve">начальник отдела;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left="709"/>
      </w:pPr>
      <w:r w:rsidRPr="003930D6">
        <w:t xml:space="preserve">заместитель начальника отдела; 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left="709"/>
      </w:pPr>
      <w:r w:rsidRPr="003930D6">
        <w:t xml:space="preserve">эксперт </w:t>
      </w:r>
      <w:r w:rsidRPr="003930D6">
        <w:rPr>
          <w:lang w:val="en-US" w:eastAsia="en-US" w:bidi="en-US"/>
        </w:rPr>
        <w:t>I</w:t>
      </w:r>
      <w:r w:rsidRPr="003930D6">
        <w:rPr>
          <w:lang w:eastAsia="en-US" w:bidi="en-US"/>
        </w:rPr>
        <w:t xml:space="preserve">, </w:t>
      </w:r>
      <w:r w:rsidRPr="003930D6">
        <w:t>II, III категории;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специалист по защите информации </w:t>
      </w:r>
      <w:r w:rsidRPr="003930D6">
        <w:rPr>
          <w:lang w:val="en-US" w:eastAsia="en-US" w:bidi="en-US"/>
        </w:rPr>
        <w:t>I</w:t>
      </w:r>
      <w:r w:rsidRPr="003930D6">
        <w:rPr>
          <w:lang w:eastAsia="en-US" w:bidi="en-US"/>
        </w:rPr>
        <w:t xml:space="preserve">, </w:t>
      </w:r>
      <w:r w:rsidRPr="003930D6">
        <w:t xml:space="preserve">II категории; </w:t>
      </w:r>
    </w:p>
    <w:p w:rsid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 xml:space="preserve">секретарь приемной главы района; 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t>эксперт</w:t>
      </w:r>
      <w:r w:rsidRPr="003930D6">
        <w:t>, специалист по защите информации;</w:t>
      </w:r>
    </w:p>
    <w:p w:rsidR="005F2D57" w:rsidRPr="003930D6" w:rsidRDefault="00FE7F00" w:rsidP="003930D6">
      <w:pPr>
        <w:pStyle w:val="20"/>
        <w:shd w:val="clear" w:color="auto" w:fill="auto"/>
        <w:spacing w:line="240" w:lineRule="auto"/>
        <w:ind w:firstLine="709"/>
      </w:pPr>
      <w:r w:rsidRPr="003930D6">
        <w:lastRenderedPageBreak/>
        <w:t>комендант.».</w:t>
      </w:r>
    </w:p>
    <w:p w:rsidR="005F2D57" w:rsidRDefault="00FE7F00" w:rsidP="00FE7F0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3930D6">
        <w:t>Контроль за выполнением распоряжения возложить на первого заместителя главы района.</w:t>
      </w:r>
    </w:p>
    <w:p w:rsidR="00FE7F00" w:rsidRDefault="00FE7F00" w:rsidP="00FE7F00">
      <w:pPr>
        <w:pStyle w:val="20"/>
        <w:shd w:val="clear" w:color="auto" w:fill="auto"/>
        <w:tabs>
          <w:tab w:val="left" w:pos="1134"/>
        </w:tabs>
        <w:spacing w:line="240" w:lineRule="auto"/>
      </w:pPr>
    </w:p>
    <w:p w:rsidR="00FE7F00" w:rsidRDefault="00FE7F00" w:rsidP="00FE7F00">
      <w:pPr>
        <w:pStyle w:val="20"/>
        <w:shd w:val="clear" w:color="auto" w:fill="auto"/>
        <w:tabs>
          <w:tab w:val="left" w:pos="1134"/>
        </w:tabs>
        <w:spacing w:line="240" w:lineRule="auto"/>
      </w:pPr>
      <w:bookmarkStart w:id="0" w:name="_GoBack"/>
      <w:bookmarkEnd w:id="0"/>
    </w:p>
    <w:p w:rsidR="00FE7F00" w:rsidRPr="003930D6" w:rsidRDefault="00FE7F00" w:rsidP="00FE7F00">
      <w:pPr>
        <w:pStyle w:val="20"/>
        <w:shd w:val="clear" w:color="auto" w:fill="auto"/>
        <w:tabs>
          <w:tab w:val="left" w:pos="1134"/>
        </w:tabs>
        <w:spacing w:line="240" w:lineRule="auto"/>
      </w:pPr>
    </w:p>
    <w:p w:rsidR="003930D6" w:rsidRPr="003930D6" w:rsidRDefault="00FE7F00" w:rsidP="003930D6">
      <w:pPr>
        <w:pStyle w:val="a4"/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3930D6" w:rsidRPr="003930D6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3930D6" w:rsidRPr="003930D6">
        <w:rPr>
          <w:rFonts w:cs="Times New Roman"/>
          <w:sz w:val="28"/>
          <w:szCs w:val="28"/>
        </w:rPr>
        <w:t xml:space="preserve"> администрации</w:t>
      </w:r>
    </w:p>
    <w:p w:rsidR="003930D6" w:rsidRPr="003930D6" w:rsidRDefault="003930D6" w:rsidP="003930D6">
      <w:pPr>
        <w:pStyle w:val="a4"/>
        <w:jc w:val="left"/>
        <w:rPr>
          <w:rFonts w:cs="Times New Roman"/>
          <w:sz w:val="28"/>
          <w:szCs w:val="28"/>
        </w:rPr>
      </w:pPr>
      <w:r w:rsidRPr="003930D6">
        <w:rPr>
          <w:rFonts w:cs="Times New Roman"/>
          <w:sz w:val="28"/>
          <w:szCs w:val="28"/>
        </w:rPr>
        <w:t>Ханты-Мансийского района</w:t>
      </w:r>
      <w:r w:rsidRPr="003930D6">
        <w:rPr>
          <w:rFonts w:cs="Times New Roman"/>
          <w:sz w:val="28"/>
          <w:szCs w:val="28"/>
        </w:rPr>
        <w:tab/>
      </w:r>
      <w:r w:rsidRPr="003930D6">
        <w:rPr>
          <w:rFonts w:cs="Times New Roman"/>
          <w:sz w:val="28"/>
          <w:szCs w:val="28"/>
        </w:rPr>
        <w:tab/>
      </w:r>
      <w:r w:rsidRPr="003930D6">
        <w:rPr>
          <w:rFonts w:cs="Times New Roman"/>
          <w:sz w:val="28"/>
          <w:szCs w:val="28"/>
        </w:rPr>
        <w:tab/>
      </w:r>
      <w:r w:rsidRPr="003930D6">
        <w:rPr>
          <w:rFonts w:cs="Times New Roman"/>
          <w:sz w:val="28"/>
          <w:szCs w:val="28"/>
        </w:rPr>
        <w:tab/>
      </w:r>
      <w:r w:rsidRPr="003930D6">
        <w:rPr>
          <w:rFonts w:cs="Times New Roman"/>
          <w:sz w:val="28"/>
          <w:szCs w:val="28"/>
        </w:rPr>
        <w:tab/>
      </w:r>
      <w:r w:rsidRPr="003930D6">
        <w:rPr>
          <w:rFonts w:cs="Times New Roman"/>
          <w:sz w:val="28"/>
          <w:szCs w:val="28"/>
        </w:rPr>
        <w:tab/>
        <w:t xml:space="preserve">   </w:t>
      </w:r>
      <w:r w:rsidR="00FE7F00">
        <w:rPr>
          <w:rFonts w:cs="Times New Roman"/>
          <w:sz w:val="28"/>
          <w:szCs w:val="28"/>
        </w:rPr>
        <w:t xml:space="preserve"> </w:t>
      </w:r>
      <w:r w:rsidRPr="003930D6">
        <w:rPr>
          <w:rFonts w:cs="Times New Roman"/>
          <w:sz w:val="28"/>
          <w:szCs w:val="28"/>
        </w:rPr>
        <w:t xml:space="preserve"> </w:t>
      </w:r>
      <w:proofErr w:type="spellStart"/>
      <w:r w:rsidR="00FE7F00">
        <w:rPr>
          <w:rFonts w:cs="Times New Roman"/>
          <w:sz w:val="28"/>
          <w:szCs w:val="28"/>
        </w:rPr>
        <w:t>К.Р.Минулин</w:t>
      </w:r>
      <w:proofErr w:type="spellEnd"/>
    </w:p>
    <w:p w:rsidR="003930D6" w:rsidRPr="003930D6" w:rsidRDefault="003930D6" w:rsidP="003930D6">
      <w:pPr>
        <w:pStyle w:val="20"/>
        <w:shd w:val="clear" w:color="auto" w:fill="auto"/>
        <w:spacing w:line="240" w:lineRule="auto"/>
        <w:ind w:firstLine="360"/>
        <w:jc w:val="left"/>
      </w:pPr>
    </w:p>
    <w:sectPr w:rsidR="003930D6" w:rsidRPr="003930D6" w:rsidSect="003930D6">
      <w:headerReference w:type="default" r:id="rId8"/>
      <w:pgSz w:w="11909" w:h="16840"/>
      <w:pgMar w:top="1418" w:right="1276" w:bottom="993" w:left="1559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7F00">
      <w:r>
        <w:separator/>
      </w:r>
    </w:p>
  </w:endnote>
  <w:endnote w:type="continuationSeparator" w:id="0">
    <w:p w:rsidR="00000000" w:rsidRDefault="00F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57" w:rsidRDefault="005F2D57"/>
  </w:footnote>
  <w:footnote w:type="continuationSeparator" w:id="0">
    <w:p w:rsidR="005F2D57" w:rsidRDefault="005F2D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304140"/>
      <w:docPartObj>
        <w:docPartGallery w:val="Page Numbers (Top of Page)"/>
        <w:docPartUnique/>
      </w:docPartObj>
    </w:sdtPr>
    <w:sdtContent>
      <w:p w:rsidR="003930D6" w:rsidRDefault="003930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00">
          <w:rPr>
            <w:noProof/>
          </w:rPr>
          <w:t>3</w:t>
        </w:r>
        <w:r>
          <w:fldChar w:fldCharType="end"/>
        </w:r>
      </w:p>
    </w:sdtContent>
  </w:sdt>
  <w:p w:rsidR="003930D6" w:rsidRDefault="003930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4F13"/>
    <w:multiLevelType w:val="hybridMultilevel"/>
    <w:tmpl w:val="18FCD86E"/>
    <w:lvl w:ilvl="0" w:tplc="5132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02C7B"/>
    <w:multiLevelType w:val="hybridMultilevel"/>
    <w:tmpl w:val="486CBC5E"/>
    <w:lvl w:ilvl="0" w:tplc="E3806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2D57"/>
    <w:rsid w:val="003930D6"/>
    <w:rsid w:val="005F2D57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B50C-3BBE-4571-93BB-AF71734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Constantia">
    <w:name w:val="Основной текст (3) + Constantia;Не 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TimesNewRoman14pt">
    <w:name w:val="Основной текст (4) + Times New Roman;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  <w:ind w:firstLine="720"/>
    </w:pPr>
    <w:rPr>
      <w:rFonts w:ascii="Constantia" w:eastAsia="Constantia" w:hAnsi="Constantia" w:cs="Constantia"/>
      <w:sz w:val="26"/>
      <w:szCs w:val="26"/>
    </w:rPr>
  </w:style>
  <w:style w:type="paragraph" w:styleId="a4">
    <w:name w:val="No Spacing"/>
    <w:basedOn w:val="a"/>
    <w:link w:val="a5"/>
    <w:uiPriority w:val="1"/>
    <w:qFormat/>
    <w:rsid w:val="003930D6"/>
    <w:pPr>
      <w:widowControl/>
      <w:suppressAutoHyphens/>
      <w:jc w:val="both"/>
    </w:pPr>
    <w:rPr>
      <w:rFonts w:ascii="Times New Roman" w:eastAsiaTheme="minorEastAsia" w:hAnsi="Times New Roman" w:cstheme="minorBidi"/>
      <w:color w:val="auto"/>
      <w:szCs w:val="22"/>
      <w:lang w:bidi="ar-SA"/>
    </w:rPr>
  </w:style>
  <w:style w:type="character" w:customStyle="1" w:styleId="a5">
    <w:name w:val="Без интервала Знак"/>
    <w:basedOn w:val="a0"/>
    <w:link w:val="a4"/>
    <w:uiPriority w:val="1"/>
    <w:rsid w:val="003930D6"/>
    <w:rPr>
      <w:rFonts w:ascii="Times New Roman" w:eastAsiaTheme="minorEastAsia" w:hAnsi="Times New Roman" w:cstheme="minorBidi"/>
      <w:szCs w:val="22"/>
      <w:lang w:bidi="ar-SA"/>
    </w:rPr>
  </w:style>
  <w:style w:type="paragraph" w:styleId="a6">
    <w:name w:val="header"/>
    <w:basedOn w:val="a"/>
    <w:link w:val="a7"/>
    <w:uiPriority w:val="99"/>
    <w:unhideWhenUsed/>
    <w:rsid w:val="003930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0D6"/>
    <w:rPr>
      <w:color w:val="000000"/>
    </w:rPr>
  </w:style>
  <w:style w:type="paragraph" w:styleId="a8">
    <w:name w:val="footer"/>
    <w:basedOn w:val="a"/>
    <w:link w:val="a9"/>
    <w:uiPriority w:val="99"/>
    <w:unhideWhenUsed/>
    <w:rsid w:val="003930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0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°BA:0=8@&gt;20==K5 87&gt;1@065=8O</vt:lpstr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NAPS2</dc:creator>
  <cp:keywords/>
  <cp:lastModifiedBy>Царькова Т.А.</cp:lastModifiedBy>
  <cp:revision>2</cp:revision>
  <dcterms:created xsi:type="dcterms:W3CDTF">2021-07-14T07:20:00Z</dcterms:created>
  <dcterms:modified xsi:type="dcterms:W3CDTF">2021-07-14T07:32:00Z</dcterms:modified>
</cp:coreProperties>
</file>